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7FE73" w14:textId="77777777" w:rsidR="00A53B72" w:rsidRDefault="00000000">
      <w:pPr>
        <w:pStyle w:val="Titolo"/>
        <w:jc w:val="center"/>
      </w:pPr>
      <w:r>
        <w:t>PRIVACY POLICY DEL SITO WEB</w:t>
      </w:r>
    </w:p>
    <w:p w14:paraId="26794A3C" w14:textId="77777777" w:rsidR="00A53B72" w:rsidRDefault="00000000">
      <w:pPr>
        <w:jc w:val="center"/>
      </w:pPr>
      <w:r>
        <w:rPr>
          <w:b/>
        </w:rPr>
        <w:t>Informativa sul trattamento dei dati personali ai sensi degli artt. 12 e 13 del Regolamento (UE) 2016/679</w:t>
      </w:r>
    </w:p>
    <w:p w14:paraId="1621AC14" w14:textId="77777777" w:rsidR="00A53B72" w:rsidRDefault="00000000">
      <w:pPr>
        <w:jc w:val="center"/>
      </w:pPr>
      <w:r>
        <w:rPr>
          <w:i/>
        </w:rPr>
        <w:t>Sito: [INDICARE URL COMPLETO]  |  Ultimo aggiornamento: [DATA]</w:t>
      </w:r>
    </w:p>
    <w:tbl>
      <w:tblPr>
        <w:tblW w:w="0" w:type="auto"/>
        <w:jc w:val="center"/>
        <w:tblLook w:val="04A0" w:firstRow="1" w:lastRow="0" w:firstColumn="1" w:lastColumn="0" w:noHBand="0" w:noVBand="1"/>
      </w:tblPr>
      <w:tblGrid>
        <w:gridCol w:w="9858"/>
      </w:tblGrid>
      <w:tr w:rsidR="00A53B72" w14:paraId="5430C6A5" w14:textId="77777777">
        <w:trPr>
          <w:jc w:val="center"/>
        </w:trPr>
        <w:tc>
          <w:tcPr>
            <w:tcW w:w="9858" w:type="dxa"/>
            <w:shd w:val="clear" w:color="auto" w:fill="EDEDED"/>
            <w:tcMar>
              <w:top w:w="140" w:type="dxa"/>
              <w:left w:w="160" w:type="dxa"/>
              <w:bottom w:w="140" w:type="dxa"/>
              <w:right w:w="160" w:type="dxa"/>
            </w:tcMar>
          </w:tcPr>
          <w:p w14:paraId="3F86C920" w14:textId="77777777" w:rsidR="003B4644" w:rsidRDefault="00000000" w:rsidP="003B4644">
            <w:pPr>
              <w:jc w:val="both"/>
              <w:rPr>
                <w:b/>
              </w:rPr>
            </w:pPr>
            <w:r>
              <w:rPr>
                <w:b/>
              </w:rPr>
              <w:t>AVVERTENZA PER L’UTILIZZO DEL FACSIMILE</w:t>
            </w:r>
          </w:p>
          <w:p w14:paraId="24D32B4C" w14:textId="6458D8EC" w:rsidR="00A53B72" w:rsidRDefault="00000000" w:rsidP="003B4644">
            <w:pPr>
              <w:jc w:val="both"/>
            </w:pPr>
            <w:r>
              <w:t>Il testo deve essere adattato al funzionamento effettivo del sito. Prima della pubblicazione occorre verificare, con il referente tecnico o il fornitore del sito, moduli, cookie e tracker, strumenti analytics, contenuti incorporati, newsletter, area riservata, hosting, CDN, sistemi antispam, mappe, video, social plug-in e ogni altro servizio di terzi. Eliminare le sezioni non applicabili e completare tutte le parti tra parentesi quadre.</w:t>
            </w:r>
          </w:p>
        </w:tc>
      </w:tr>
    </w:tbl>
    <w:p w14:paraId="6E417F15" w14:textId="77777777" w:rsidR="00A53B72" w:rsidRDefault="00A53B72"/>
    <w:p w14:paraId="61B52BFB" w14:textId="77777777" w:rsidR="00A53B72" w:rsidRDefault="00000000">
      <w:pPr>
        <w:pStyle w:val="Titolo1"/>
      </w:pPr>
      <w:r>
        <w:t>PERCHÉ QUESTA INFORMATIVA</w:t>
      </w:r>
    </w:p>
    <w:p w14:paraId="7E6536FD" w14:textId="77777777" w:rsidR="00A53B72" w:rsidRDefault="00000000" w:rsidP="003B4644">
      <w:pPr>
        <w:jc w:val="both"/>
      </w:pPr>
      <w:r>
        <w:t>La presente informativa descrive le modalità di trattamento dei dati personali degli utenti che consultano e utilizzano il sito web accessibile all’indirizzo [URL] (di seguito, il “Sito”). L’informativa è resa ai sensi degli artt. 12 e 13 del Regolamento (UE) 2016/679 (“GDPR”) e della normativa nazionale applicabile, incluso il d.lgs. 30 giugno 2003, n. 196, come modificato (“Codice Privacy”).</w:t>
      </w:r>
    </w:p>
    <w:p w14:paraId="0BFB7CF4" w14:textId="77777777" w:rsidR="00A53B72" w:rsidRDefault="00000000" w:rsidP="003B4644">
      <w:pPr>
        <w:jc w:val="both"/>
      </w:pPr>
      <w:r>
        <w:t>L’informativa riguarda esclusivamente il Sito e non si applica a siti, piattaforme o servizi di terzi eventualmente raggiungibili tramite collegamenti ipertestuali. Per tali servizi gli utenti devono consultare le informative rese dai rispettivi titolari del trattamento.</w:t>
      </w:r>
    </w:p>
    <w:p w14:paraId="49F545A0" w14:textId="77777777" w:rsidR="00A53B72" w:rsidRDefault="00000000">
      <w:pPr>
        <w:pStyle w:val="Titolo1"/>
      </w:pPr>
      <w:r>
        <w:t>1. TITOLARE DEL TRATTAMENTO</w:t>
      </w:r>
    </w:p>
    <w:p w14:paraId="617CF2AD" w14:textId="77777777" w:rsidR="00A53B72" w:rsidRDefault="00000000" w:rsidP="003B4644">
      <w:pPr>
        <w:jc w:val="both"/>
      </w:pPr>
      <w:r>
        <w:t>[DENOMINAZIONE/RAGIONE SOCIALE COMPLETA], con sede legale in [INDIRIZZO COMPLETO], C.F./P. IVA [●], e-mail [●], PEC [●], telefono [●] (di seguito, il “Titolare”).</w:t>
      </w:r>
    </w:p>
    <w:p w14:paraId="1176B1BD" w14:textId="77777777" w:rsidR="00A53B72" w:rsidRDefault="00000000">
      <w:pPr>
        <w:pStyle w:val="Titolo1"/>
      </w:pPr>
      <w:r>
        <w:t>2. RESPONSABILE DELLA PROTEZIONE DEI DATI (RPD/DPO)</w:t>
      </w:r>
    </w:p>
    <w:p w14:paraId="118D5FCD" w14:textId="77777777" w:rsidR="00A53B72" w:rsidRDefault="00000000" w:rsidP="003B4644">
      <w:pPr>
        <w:jc w:val="both"/>
      </w:pPr>
      <w:r>
        <w:t>[SE NOMINATO: Il Responsabile della protezione dei dati può essere contattato all’indirizzo e-mail [●] e/o all’indirizzo postale [●].]</w:t>
      </w:r>
    </w:p>
    <w:p w14:paraId="77A10187" w14:textId="77777777" w:rsidR="00A53B72" w:rsidRDefault="00000000" w:rsidP="003B4644">
      <w:pPr>
        <w:pStyle w:val="Instruction"/>
        <w:jc w:val="both"/>
      </w:pPr>
      <w:r>
        <w:t>[SE NON NOMINATO: Il Titolare non ha nominato un Responsabile della protezione dei dati, non ricorrendone allo stato i presupposti di legge. Per ogni richiesta privacy è possibile utilizzare i recapiti del Titolare sopra indicati.]</w:t>
      </w:r>
    </w:p>
    <w:p w14:paraId="76C491E0" w14:textId="77777777" w:rsidR="00A53B72" w:rsidRDefault="00000000">
      <w:pPr>
        <w:pStyle w:val="Titolo1"/>
      </w:pPr>
      <w:r>
        <w:t>3. CATEGORIE DI DATI, FINALITÀ, BASI GIURIDICHE E TEMPI DI CONSERVAZIONE</w:t>
      </w:r>
    </w:p>
    <w:p w14:paraId="6E1D25B3" w14:textId="77777777" w:rsidR="00A53B72" w:rsidRDefault="00000000" w:rsidP="003B4644">
      <w:pPr>
        <w:jc w:val="both"/>
      </w:pPr>
      <w:r>
        <w:t>I trattamenti concretamente svolti dipendono dalle funzionalità effettivamente disponibili sul Sito. Il Titolare tratta soltanto i dati pertinenti e necessari rispetto alle finalità di seguito indicate.</w:t>
      </w:r>
    </w:p>
    <w:p w14:paraId="6F3C3072" w14:textId="77777777" w:rsidR="00A53B72" w:rsidRDefault="00000000">
      <w:pPr>
        <w:pStyle w:val="Titolo2"/>
      </w:pPr>
      <w:r>
        <w:t>3.1 Dati di navigazione e log tecnici</w:t>
      </w:r>
    </w:p>
    <w:p w14:paraId="731B7F52" w14:textId="77777777" w:rsidR="00A53B72" w:rsidRDefault="00000000" w:rsidP="003B4644">
      <w:pPr>
        <w:jc w:val="both"/>
      </w:pPr>
      <w:r>
        <w:rPr>
          <w:b/>
        </w:rPr>
        <w:t xml:space="preserve">Dati trattati: </w:t>
      </w:r>
      <w:r>
        <w:t>indirizzo IP, identificativi online, data e ora della richiesta, risorsa richiesta, metodo e codice di risposta del server, URL di provenienza, dati sul browser, sistema operativo e dispositivo, nonché informazioni tecniche necessarie al funzionamento e alla sicurezza del Sito.</w:t>
      </w:r>
    </w:p>
    <w:p w14:paraId="00F05B03" w14:textId="77777777" w:rsidR="00A53B72" w:rsidRDefault="00000000" w:rsidP="003B4644">
      <w:pPr>
        <w:jc w:val="both"/>
      </w:pPr>
      <w:r>
        <w:rPr>
          <w:b/>
        </w:rPr>
        <w:t xml:space="preserve">Finalità: </w:t>
      </w:r>
      <w:r>
        <w:t>consentire la navigazione e l’erogazione dei servizi; amministrare e proteggere il Sito; prevenire abusi, frodi e incidenti di sicurezza; ottenere statistiche aggregate sul funzionamento del servizio; accertare eventuali responsabilità in caso di illeciti informatici.</w:t>
      </w:r>
    </w:p>
    <w:p w14:paraId="1FE03D10" w14:textId="77777777" w:rsidR="00A53B72" w:rsidRDefault="00000000" w:rsidP="003B4644">
      <w:pPr>
        <w:jc w:val="both"/>
      </w:pPr>
      <w:r>
        <w:rPr>
          <w:b/>
        </w:rPr>
        <w:t xml:space="preserve">Base giuridica: </w:t>
      </w:r>
      <w:r>
        <w:t>art. 6, par. 1, lett. b), GDPR, quando il trattamento è necessario per erogare un servizio richiesto dall’utente; art. 6, par. 1, lett. f), GDPR, per il legittimo interesse del Titolare alla sicurezza, integrità e corretta gestione del Sito; art. 6, par. 1, lett. c), GDPR, ove necessario per adempiere obblighi di legge o richieste dell’autorità.</w:t>
      </w:r>
    </w:p>
    <w:p w14:paraId="7893406A" w14:textId="77777777" w:rsidR="00A53B72" w:rsidRDefault="00000000" w:rsidP="003B4644">
      <w:pPr>
        <w:jc w:val="both"/>
      </w:pPr>
      <w:r>
        <w:rPr>
          <w:b/>
        </w:rPr>
        <w:lastRenderedPageBreak/>
        <w:t xml:space="preserve">Conservazione: </w:t>
      </w:r>
      <w:r>
        <w:t>per [INDICARE IL PERIODO EFFETTIVO, ES. 7/30/90 GIORNI], salvo ulteriore conservazione necessaria per la gestione di incidenti di sicurezza, richieste dell’autorità o tutela dei diritti del Titolare.</w:t>
      </w:r>
    </w:p>
    <w:p w14:paraId="441B114A" w14:textId="77777777" w:rsidR="00A53B72" w:rsidRDefault="00000000">
      <w:pPr>
        <w:pStyle w:val="Titolo2"/>
      </w:pPr>
      <w:r>
        <w:t>3.2 Dati forniti tramite e-mail o modulo di contatto</w:t>
      </w:r>
    </w:p>
    <w:p w14:paraId="5D731FF8" w14:textId="77777777" w:rsidR="00A53B72" w:rsidRDefault="00000000" w:rsidP="003B4644">
      <w:pPr>
        <w:jc w:val="both"/>
      </w:pPr>
      <w:r>
        <w:rPr>
          <w:b/>
        </w:rPr>
        <w:t xml:space="preserve">Dati trattati: </w:t>
      </w:r>
      <w:r>
        <w:t>dati identificativi e di contatto, oggetto e contenuto della richiesta, eventuali dati relativi all’organizzazione di appartenenza ed eventuali allegati o ulteriori informazioni trasmesse spontaneamente.</w:t>
      </w:r>
    </w:p>
    <w:p w14:paraId="249E5000" w14:textId="77777777" w:rsidR="00A53B72" w:rsidRDefault="00000000" w:rsidP="003B4644">
      <w:pPr>
        <w:jc w:val="both"/>
      </w:pPr>
      <w:r>
        <w:rPr>
          <w:b/>
        </w:rPr>
        <w:t xml:space="preserve">Finalità: </w:t>
      </w:r>
      <w:r>
        <w:t>ricevere, gestire e riscontrare richieste di informazioni, assistenza, preventivi o altre comunicazioni; adottare misure precontrattuali su richiesta dell’interessato; conservare la corrispondenza necessaria alla gestione della richiesta e alla tutela dei diritti.</w:t>
      </w:r>
    </w:p>
    <w:p w14:paraId="686FE0D8" w14:textId="77777777" w:rsidR="00A53B72" w:rsidRDefault="00000000" w:rsidP="003B4644">
      <w:pPr>
        <w:jc w:val="both"/>
      </w:pPr>
      <w:r>
        <w:rPr>
          <w:b/>
        </w:rPr>
        <w:t xml:space="preserve">Base giuridica: </w:t>
      </w:r>
      <w:r>
        <w:t>art. 6, par. 1, lett. b), GDPR, per richieste precontrattuali o connesse a un rapporto contrattuale; art. 6, par. 1, lett. f), GDPR, per il legittimo interesse a gestire le comunicazioni e documentare i riscontri; art. 6, par. 1, lett. c), GDPR, ove ricorrano obblighi legali.</w:t>
      </w:r>
    </w:p>
    <w:p w14:paraId="2711BE4C" w14:textId="77777777" w:rsidR="00A53B72" w:rsidRDefault="00000000" w:rsidP="003B4644">
      <w:pPr>
        <w:jc w:val="both"/>
      </w:pPr>
      <w:r>
        <w:rPr>
          <w:b/>
        </w:rPr>
        <w:t xml:space="preserve">Conservazione: </w:t>
      </w:r>
      <w:r>
        <w:t>per il tempo necessario a gestire la richiesta e, successivamente, per [INDICARE IL PERIODO DEFINITO NELLA POLICY DI CONSERVAZIONE], fatti salvi i termini più lunghi necessari per obblighi di legge o tutela giudiziale.</w:t>
      </w:r>
    </w:p>
    <w:p w14:paraId="6EBE3ECD" w14:textId="77777777" w:rsidR="00A53B72" w:rsidRDefault="00000000" w:rsidP="003B4644">
      <w:pPr>
        <w:spacing w:after="120"/>
        <w:jc w:val="both"/>
      </w:pPr>
      <w:r>
        <w:t>L’utente è invitato a non trasmettere dati particolari ai sensi dell’art. 9 GDPR o dati relativi a condanne penali e reati, salvo che ciò sia strettamente necessario e consentito dalla legge. In caso contrario, tali informazioni potranno essere cancellate o trattate esclusivamente nei limiti consentiti.</w:t>
      </w:r>
    </w:p>
    <w:p w14:paraId="137C2C78" w14:textId="77777777" w:rsidR="00A53B72" w:rsidRDefault="00000000">
      <w:pPr>
        <w:pStyle w:val="Titolo2"/>
      </w:pPr>
      <w:r>
        <w:rPr>
          <w:i/>
        </w:rPr>
        <w:t xml:space="preserve">[SEZIONE OPZIONALE] </w:t>
      </w:r>
      <w:r>
        <w:t>3.3 Registrazione e area riservata</w:t>
      </w:r>
    </w:p>
    <w:p w14:paraId="1DC2C3F3" w14:textId="77777777" w:rsidR="00A53B72" w:rsidRDefault="00000000" w:rsidP="003B4644">
      <w:pPr>
        <w:jc w:val="both"/>
      </w:pPr>
      <w:r>
        <w:rPr>
          <w:b/>
        </w:rPr>
        <w:t xml:space="preserve">Dati trattati: </w:t>
      </w:r>
      <w:r>
        <w:t>dati anagrafici e di contatto, credenziali, dati relativi al profilo, alla società di appartenenza, agli accessi e alle attività compiute nell’area riservata.</w:t>
      </w:r>
    </w:p>
    <w:p w14:paraId="53E3F846" w14:textId="77777777" w:rsidR="00A53B72" w:rsidRDefault="00000000" w:rsidP="003B4644">
      <w:pPr>
        <w:jc w:val="both"/>
      </w:pPr>
      <w:r>
        <w:rPr>
          <w:b/>
        </w:rPr>
        <w:t xml:space="preserve">Finalità: </w:t>
      </w:r>
      <w:r>
        <w:t>creare e gestire l’account; autenticare l’utente; fornire contenuti e servizi riservati; prevenire utilizzi non autorizzati; fornire assistenza.</w:t>
      </w:r>
    </w:p>
    <w:p w14:paraId="6BB87BB4" w14:textId="77777777" w:rsidR="00A53B72" w:rsidRDefault="00000000" w:rsidP="003B4644">
      <w:pPr>
        <w:jc w:val="both"/>
      </w:pPr>
      <w:r>
        <w:rPr>
          <w:b/>
        </w:rPr>
        <w:t xml:space="preserve">Base giuridica: </w:t>
      </w:r>
      <w:r>
        <w:t>art. 6, par. 1, lett. b), GDPR; art. 6, par. 1, lett. f), GDPR, per sicurezza, prevenzione degli abusi e difesa dei diritti.</w:t>
      </w:r>
    </w:p>
    <w:p w14:paraId="1F6EA646" w14:textId="77777777" w:rsidR="00A53B72" w:rsidRDefault="00000000" w:rsidP="003B4644">
      <w:pPr>
        <w:jc w:val="both"/>
      </w:pPr>
      <w:r>
        <w:rPr>
          <w:b/>
        </w:rPr>
        <w:t xml:space="preserve">Conservazione: </w:t>
      </w:r>
      <w:r>
        <w:t>per la durata dell’account e, dopo la sua chiusura, per [●], salvo esigenze di sicurezza, obblighi di legge o tutela dei diritti.</w:t>
      </w:r>
    </w:p>
    <w:p w14:paraId="72ED84E6" w14:textId="77777777" w:rsidR="00A53B72" w:rsidRDefault="00000000">
      <w:pPr>
        <w:pStyle w:val="Titolo2"/>
      </w:pPr>
      <w:r>
        <w:rPr>
          <w:i/>
        </w:rPr>
        <w:t xml:space="preserve">[SEZIONE OPZIONALE] </w:t>
      </w:r>
      <w:r>
        <w:t>3.4 Newsletter e comunicazioni promozionali</w:t>
      </w:r>
    </w:p>
    <w:p w14:paraId="1D10519C" w14:textId="77777777" w:rsidR="00A53B72" w:rsidRDefault="00000000" w:rsidP="003B4644">
      <w:pPr>
        <w:jc w:val="both"/>
      </w:pPr>
      <w:r>
        <w:rPr>
          <w:b/>
        </w:rPr>
        <w:t xml:space="preserve">Dati trattati: </w:t>
      </w:r>
      <w:r>
        <w:t>nome, cognome, indirizzo e-mail, preferenze eventualmente indicate, data e prova del consenso, dati tecnici relativi all’iscrizione e alla disiscrizione; [INDICARE SE VENGONO RACCOLTI DATI DI APERTURA/CLICK].</w:t>
      </w:r>
    </w:p>
    <w:p w14:paraId="16179070" w14:textId="77777777" w:rsidR="00A53B72" w:rsidRDefault="00000000" w:rsidP="003B4644">
      <w:pPr>
        <w:jc w:val="both"/>
      </w:pPr>
      <w:r>
        <w:rPr>
          <w:b/>
        </w:rPr>
        <w:t xml:space="preserve">Finalità: </w:t>
      </w:r>
      <w:r>
        <w:t>inviare newsletter, aggiornamenti, inviti e comunicazioni promozionali sui prodotti, servizi o iniziative del Titolare; [SE APPLICABILE: analizzare l’interazione con le comunicazioni].</w:t>
      </w:r>
    </w:p>
    <w:p w14:paraId="210CC619" w14:textId="77777777" w:rsidR="00A53B72" w:rsidRDefault="00000000" w:rsidP="003B4644">
      <w:pPr>
        <w:jc w:val="both"/>
      </w:pPr>
      <w:r>
        <w:rPr>
          <w:b/>
        </w:rPr>
        <w:t xml:space="preserve">Base giuridica: </w:t>
      </w:r>
      <w:r>
        <w:t>art. 6, par. 1, lett. a), GDPR, sulla base del consenso, revocabile in qualsiasi momento senza pregiudicare la liceità del trattamento precedente alla revoca. Per eventuali comunicazioni verso clienti già acquisiti relative a prodotti o servizi analoghi occorre verificare separatamente l’applicabilità della disciplina nazionale e garantire sempre un’opposizione semplice e gratuita.</w:t>
      </w:r>
    </w:p>
    <w:p w14:paraId="02186369" w14:textId="77777777" w:rsidR="00A53B72" w:rsidRDefault="00000000" w:rsidP="003B4644">
      <w:pPr>
        <w:jc w:val="both"/>
      </w:pPr>
      <w:r>
        <w:rPr>
          <w:b/>
        </w:rPr>
        <w:t xml:space="preserve">Conservazione: </w:t>
      </w:r>
      <w:r>
        <w:t>fino alla revoca del consenso o alla disiscrizione e comunque secondo la periodicità di verifica indicata nella policy interna [●]. La prova del consenso e dell’eventuale revoca può essere conservata per il periodo necessario a dimostrare la conformità e tutelare i diritti del Titolare.</w:t>
      </w:r>
    </w:p>
    <w:p w14:paraId="7CAA5AB4" w14:textId="77777777" w:rsidR="00A53B72" w:rsidRDefault="00000000" w:rsidP="003B4644">
      <w:pPr>
        <w:spacing w:after="120"/>
        <w:jc w:val="both"/>
      </w:pPr>
      <w:r>
        <w:t>Il consenso alla newsletter deve essere separato da altri consensi, non preselezionato e non necessario per inviare una richiesta o usufruire di servizi non promozionali.</w:t>
      </w:r>
    </w:p>
    <w:p w14:paraId="2E66A800" w14:textId="77777777" w:rsidR="00A53B72" w:rsidRDefault="00000000">
      <w:pPr>
        <w:pStyle w:val="Titolo2"/>
      </w:pPr>
      <w:r>
        <w:rPr>
          <w:i/>
        </w:rPr>
        <w:t xml:space="preserve">[SEZIONE OPZIONALE] </w:t>
      </w:r>
      <w:r>
        <w:t>3.5 Invio di candidature</w:t>
      </w:r>
    </w:p>
    <w:p w14:paraId="3347D51A" w14:textId="77777777" w:rsidR="00A53B72" w:rsidRDefault="00000000" w:rsidP="003B4644">
      <w:pPr>
        <w:jc w:val="both"/>
      </w:pPr>
      <w:r>
        <w:rPr>
          <w:b/>
        </w:rPr>
        <w:t xml:space="preserve">Dati trattati: </w:t>
      </w:r>
      <w:r>
        <w:t>dati contenuti nel curriculum vitae e nella documentazione trasmessa, inclusi dati anagrafici, di contatto, formativi e professionali e, solo se pertinenti e necessari, dati appartenenti a categorie particolari.</w:t>
      </w:r>
    </w:p>
    <w:p w14:paraId="65C71CC3" w14:textId="77777777" w:rsidR="00A53B72" w:rsidRDefault="00000000" w:rsidP="003B4644">
      <w:pPr>
        <w:jc w:val="both"/>
      </w:pPr>
      <w:r>
        <w:rPr>
          <w:b/>
        </w:rPr>
        <w:t xml:space="preserve">Finalità: </w:t>
      </w:r>
      <w:r>
        <w:t>valutare la candidatura e gestire le attività di selezione e contatto.</w:t>
      </w:r>
    </w:p>
    <w:p w14:paraId="22A74846" w14:textId="77777777" w:rsidR="00A53B72" w:rsidRDefault="00000000" w:rsidP="003B4644">
      <w:pPr>
        <w:jc w:val="both"/>
      </w:pPr>
      <w:r>
        <w:rPr>
          <w:b/>
        </w:rPr>
        <w:lastRenderedPageBreak/>
        <w:t xml:space="preserve">Base giuridica: </w:t>
      </w:r>
      <w:r>
        <w:t>art. 6, par. 1, lett. b), GDPR, per l’adozione di misure precontrattuali; art. 9, par. 2, lett. b), GDPR e normativa nazionale applicabile, ove siano trattati dati particolari necessari in ambito lavorativo.</w:t>
      </w:r>
    </w:p>
    <w:p w14:paraId="068C5A55" w14:textId="77777777" w:rsidR="00A53B72" w:rsidRDefault="00000000" w:rsidP="003B4644">
      <w:pPr>
        <w:jc w:val="both"/>
      </w:pPr>
      <w:r>
        <w:rPr>
          <w:b/>
        </w:rPr>
        <w:t xml:space="preserve">Conservazione: </w:t>
      </w:r>
      <w:r>
        <w:t>per [INDICARE IL PERIODO, ES. 6/12/24 MESI], salvo instaurazione del rapporto o necessità di conservazione ulteriore per obblighi di legge o tutela dei diritti.</w:t>
      </w:r>
    </w:p>
    <w:p w14:paraId="51722B7F" w14:textId="77777777" w:rsidR="00A53B72" w:rsidRDefault="00000000">
      <w:pPr>
        <w:pStyle w:val="Titolo2"/>
      </w:pPr>
      <w:r>
        <w:rPr>
          <w:i/>
        </w:rPr>
        <w:t xml:space="preserve">[SEZIONE OPZIONALE] </w:t>
      </w:r>
      <w:r>
        <w:t>3.6 Acquisti, ordini e pagamenti online</w:t>
      </w:r>
    </w:p>
    <w:p w14:paraId="23FB7EF4" w14:textId="77777777" w:rsidR="00A53B72" w:rsidRDefault="00000000" w:rsidP="003B4644">
      <w:pPr>
        <w:jc w:val="both"/>
      </w:pPr>
      <w:r>
        <w:rPr>
          <w:b/>
        </w:rPr>
        <w:t xml:space="preserve">Dati trattati: </w:t>
      </w:r>
      <w:r>
        <w:t>dati identificativi, di contatto, fatturazione e spedizione, dati relativi agli ordini, alle transazioni e ai pagamenti. Il Titolare [NON TRATTA DIRETTAMENTE / TRATTA] i dati completi della carta di pagamento; i pagamenti sono gestiti da [FORNITORE], secondo la relativa informativa.</w:t>
      </w:r>
    </w:p>
    <w:p w14:paraId="02422BFD" w14:textId="77777777" w:rsidR="00A53B72" w:rsidRDefault="00000000" w:rsidP="003B4644">
      <w:pPr>
        <w:jc w:val="both"/>
      </w:pPr>
      <w:r>
        <w:rPr>
          <w:b/>
        </w:rPr>
        <w:t xml:space="preserve">Finalità: </w:t>
      </w:r>
      <w:r>
        <w:t>concludere ed eseguire il contratto, gestire ordini, consegne, assistenza, resi, rimborsi, fatturazione, contabilità, obblighi fiscali e prevenzione delle frodi.</w:t>
      </w:r>
    </w:p>
    <w:p w14:paraId="3F9E381E" w14:textId="77777777" w:rsidR="00A53B72" w:rsidRDefault="00000000" w:rsidP="003B4644">
      <w:pPr>
        <w:jc w:val="both"/>
      </w:pPr>
      <w:r>
        <w:rPr>
          <w:b/>
        </w:rPr>
        <w:t xml:space="preserve">Base giuridica: </w:t>
      </w:r>
      <w:r>
        <w:t>art. 6, par. 1, lett. b), GDPR; art. 6, par. 1, lett. c), GDPR; art. 6, par. 1, lett. f), GDPR, per prevenzione delle frodi, gestione dei reclami e tutela dei diritti.</w:t>
      </w:r>
    </w:p>
    <w:p w14:paraId="33DB9B03" w14:textId="77777777" w:rsidR="00A53B72" w:rsidRDefault="00000000" w:rsidP="003B4644">
      <w:pPr>
        <w:jc w:val="both"/>
      </w:pPr>
      <w:r>
        <w:rPr>
          <w:b/>
        </w:rPr>
        <w:t xml:space="preserve">Conservazione: </w:t>
      </w:r>
      <w:r>
        <w:t>per la durata del rapporto e per i successivi periodi previsti dalla normativa civilistica, fiscale e contabile applicabile, nonché per il tempo necessario alla tutela dei diritti.</w:t>
      </w:r>
    </w:p>
    <w:p w14:paraId="0AD690D8" w14:textId="77777777" w:rsidR="00A53B72" w:rsidRDefault="00000000">
      <w:pPr>
        <w:pStyle w:val="Titolo1"/>
      </w:pPr>
      <w:r>
        <w:t>4. COOKIE E ALTRI STRUMENTI DI TRACCIAMENTO</w:t>
      </w:r>
    </w:p>
    <w:p w14:paraId="647F5E45" w14:textId="77777777" w:rsidR="00A53B72" w:rsidRDefault="00000000" w:rsidP="003B4644">
      <w:pPr>
        <w:jc w:val="both"/>
      </w:pPr>
      <w:r>
        <w:t>Il Sito utilizza [INDICARE: SOLO COOKIE/STRUMENTI TECNICI / ANCHE COOKIE ANALYTICS / ANCHE COOKIE O TRACKER DI PROFILAZIONE E TERZE PARTI]. Le informazioni dettagliate su nome, fornitore, finalità, durata, prima o terza parte e modalità di gestione delle preferenze devono essere riportate in una Cookie Policy separata, costantemente accessibile dal footer e dal pannello di gestione delle preferenze.</w:t>
      </w:r>
    </w:p>
    <w:p w14:paraId="055078ED" w14:textId="77777777" w:rsidR="00A53B72" w:rsidRDefault="00000000" w:rsidP="003B4644">
      <w:pPr>
        <w:pStyle w:val="Puntoelenco"/>
        <w:ind w:left="312" w:hanging="142"/>
        <w:jc w:val="both"/>
      </w:pPr>
      <w:r>
        <w:t>I cookie e gli strumenti strettamente necessari possono essere utilizzati senza consenso, nei limiti previsti dalla normativa applicabile.</w:t>
      </w:r>
    </w:p>
    <w:p w14:paraId="7B3BD93C" w14:textId="77777777" w:rsidR="00A53B72" w:rsidRDefault="00000000" w:rsidP="003B4644">
      <w:pPr>
        <w:pStyle w:val="Puntoelenco"/>
        <w:ind w:left="312" w:hanging="142"/>
        <w:jc w:val="both"/>
      </w:pPr>
      <w:r>
        <w:t>Gli strumenti analytics possono essere assimilati ai tecnici soltanto quando ricorrono le condizioni indicate dal Garante; in caso contrario richiedono il consenso preventivo.</w:t>
      </w:r>
    </w:p>
    <w:p w14:paraId="4209DB64" w14:textId="77777777" w:rsidR="00A53B72" w:rsidRDefault="00000000" w:rsidP="003B4644">
      <w:pPr>
        <w:pStyle w:val="Puntoelenco"/>
        <w:ind w:left="312" w:hanging="142"/>
        <w:jc w:val="both"/>
      </w:pPr>
      <w:r>
        <w:t>Cookie e tracker di profilazione, marketing o condivisione con terze parti non devono essere attivati prima del consenso dell’utente.</w:t>
      </w:r>
    </w:p>
    <w:p w14:paraId="0F326A44" w14:textId="77777777" w:rsidR="00A53B72" w:rsidRDefault="00000000" w:rsidP="003B4644">
      <w:pPr>
        <w:pStyle w:val="Puntoelenco"/>
        <w:ind w:left="312" w:hanging="142"/>
        <w:jc w:val="both"/>
      </w:pPr>
      <w:r>
        <w:t>Il rifiuto o la chiusura del banner deve lasciare attive soltanto le impostazioni tecniche predefinite; l’utente deve poter accettare, rifiutare o scegliere in modo granulare e modificare successivamente le preferenze con facilità.</w:t>
      </w:r>
    </w:p>
    <w:p w14:paraId="1C236B80" w14:textId="77777777" w:rsidR="00A53B72" w:rsidRDefault="00000000" w:rsidP="003B4644">
      <w:pPr>
        <w:pStyle w:val="Puntoelenco"/>
        <w:ind w:left="312" w:hanging="142"/>
        <w:jc w:val="both"/>
      </w:pPr>
      <w:r>
        <w:t>Il testo di questa sezione deve coincidere con il comportamento effettivo del sito e con la configurazione della piattaforma di gestione del consenso.</w:t>
      </w:r>
    </w:p>
    <w:p w14:paraId="15DFDB34" w14:textId="77777777" w:rsidR="00A53B72" w:rsidRDefault="00000000" w:rsidP="003B4644">
      <w:pPr>
        <w:pStyle w:val="Instruction"/>
        <w:jc w:val="both"/>
      </w:pPr>
      <w:r>
        <w:t>[SE IL SITO USA ESCLUSIVAMENTE STRUMENTI TECNICI: sostituire i paragrafi precedenti con una dichiarazione puntuale che elenchi gli strumenti tecnici utilizzati, le finalità e la durata, evitando formule generiche come “nessun cookie” se il sito installa cookie di sessione, bilanciamento, sicurezza o preferenze.]</w:t>
      </w:r>
    </w:p>
    <w:p w14:paraId="47E91B3A" w14:textId="77777777" w:rsidR="00A53B72" w:rsidRDefault="00000000">
      <w:pPr>
        <w:pStyle w:val="Titolo1"/>
      </w:pPr>
      <w:r>
        <w:t>5. NATURA DEL CONFERIMENTO E CONSEGUENZE DEL RIFIUTO</w:t>
      </w:r>
    </w:p>
    <w:p w14:paraId="54C668E5" w14:textId="77777777" w:rsidR="00A53B72" w:rsidRDefault="00000000" w:rsidP="003B4644">
      <w:pPr>
        <w:jc w:val="both"/>
      </w:pPr>
      <w:r>
        <w:t>Il conferimento dei dati contrassegnati come obbligatori nei moduli è necessario per gestire la richiesta o fornire il servizio. Il mancato conferimento può rendere impossibile l’invio del modulo, la registrazione, l’acquisto o l’erogazione del servizio richiesto. Il conferimento per finalità promozionali e l’accettazione di cookie o tracker non necessari sono facoltativi e il rifiuto non pregiudica l’accesso alle funzionalità essenziali del Sito.</w:t>
      </w:r>
    </w:p>
    <w:p w14:paraId="5AB2F773" w14:textId="77777777" w:rsidR="00A53B72" w:rsidRDefault="00000000">
      <w:pPr>
        <w:pStyle w:val="Titolo1"/>
      </w:pPr>
      <w:r>
        <w:t>6. MODALITÀ DEL TRATTAMENTO E MISURE DI SICUREZZA</w:t>
      </w:r>
    </w:p>
    <w:p w14:paraId="1ECBE3F3" w14:textId="77777777" w:rsidR="00A53B72" w:rsidRDefault="00000000" w:rsidP="003B4644">
      <w:pPr>
        <w:jc w:val="both"/>
      </w:pPr>
      <w:r>
        <w:t>I dati sono trattati con strumenti informatici e, ove necessario, con modalità cartacee, secondo principi di liceità, correttezza, trasparenza, minimizzazione, esattezza, limitazione della conservazione e integrità. Il Titolare adotta misure tecniche e organizzative adeguate al rischio, incluse misure di controllo degli accessi, continuità operativa, protezione delle comunicazioni e gestione degli incidenti. Nessuna misura può tuttavia garantire una sicurezza assoluta dei sistemi connessi a Internet.</w:t>
      </w:r>
    </w:p>
    <w:p w14:paraId="0EF4ADB5" w14:textId="77777777" w:rsidR="00A53B72" w:rsidRDefault="00000000">
      <w:pPr>
        <w:pStyle w:val="Titolo1"/>
      </w:pPr>
      <w:r>
        <w:lastRenderedPageBreak/>
        <w:t>7. SOGGETTI AUTORIZZATI, DESTINATARI E RESPONSABILI DEL TRATTAMENTO</w:t>
      </w:r>
    </w:p>
    <w:p w14:paraId="5BB8B6B8" w14:textId="77777777" w:rsidR="00A53B72" w:rsidRDefault="00000000" w:rsidP="003B4644">
      <w:pPr>
        <w:jc w:val="both"/>
      </w:pPr>
      <w:r>
        <w:t>I dati possono essere trattati da personale e collaboratori del Titolare espressamente autorizzati e istruiti. Possono inoltre essere comunicati, nei limiti necessari, a fornitori di hosting, manutenzione e sviluppo, servizi cloud, sicurezza, e-mail e newsletter, analytics, gestione del consenso, assistenza, pagamenti, spedizioni, consulenza professionale e altri servizi funzionali al Sito, normalmente designati responsabili del trattamento ai sensi dell’art. 28 GDPR ove ne ricorrano i presupposti.</w:t>
      </w:r>
    </w:p>
    <w:p w14:paraId="58469300" w14:textId="77777777" w:rsidR="00A53B72" w:rsidRDefault="00000000" w:rsidP="003B4644">
      <w:pPr>
        <w:jc w:val="both"/>
      </w:pPr>
      <w:r>
        <w:t>I dati possono altresì essere comunicati ad autorità pubbliche, organi di vigilanza, autorità giudiziarie o altri soggetti quando ciò sia previsto dalla legge o necessario per accertare, esercitare o difendere un diritto. [INDICARE EVENTUALI TITOLARI AUTONOMI O CONTITOLARI SPECIFICI E LE RELATIVE FINALITÀ]. L’elenco aggiornato dei responsabili può essere richiesto al Titolare.</w:t>
      </w:r>
    </w:p>
    <w:p w14:paraId="26823EE5" w14:textId="77777777" w:rsidR="00A53B72" w:rsidRDefault="00000000">
      <w:pPr>
        <w:pStyle w:val="Titolo1"/>
      </w:pPr>
      <w:r>
        <w:t>8. TRASFERIMENTI DI DATI FUORI DALLO SPAZIO ECONOMICO EUROPEO</w:t>
      </w:r>
    </w:p>
    <w:p w14:paraId="6DB38D23" w14:textId="77777777" w:rsidR="00A53B72" w:rsidRDefault="00000000" w:rsidP="003B4644">
      <w:pPr>
        <w:jc w:val="both"/>
      </w:pPr>
      <w:r>
        <w:t>[SCEGLIERE E ADATTARE] I dati sono conservati e trattati all’interno dello Spazio Economico Europeo. Qualora alcuni fornitori comportino trasferimenti verso Paesi terzi o organizzazioni internazionali, il Titolare effettua il trasferimento sulla base di una decisione di adeguatezza o di garanzie appropriate ai sensi degli artt. 44 e ss. GDPR, quali clausole contrattuali standard, eventualmente integrate da misure supplementari. L’interessato può ottenere informazioni sulla destinazione e sulle garanzie applicate contattando il Titolare. [INDICARE I PAESI/FORNITORI E LA BASE DEL TRASFERIMENTO EFFETTIVAMENTE UTILIZZATA].</w:t>
      </w:r>
    </w:p>
    <w:p w14:paraId="1C3A6F87" w14:textId="77777777" w:rsidR="00A53B72" w:rsidRDefault="00000000">
      <w:pPr>
        <w:pStyle w:val="Titolo1"/>
      </w:pPr>
      <w:r>
        <w:t>9. PROCESSI DECISIONALI AUTOMATIZZATI E PROFILAZIONE</w:t>
      </w:r>
    </w:p>
    <w:p w14:paraId="08D5529B" w14:textId="77777777" w:rsidR="00A53B72" w:rsidRDefault="00000000" w:rsidP="003B4644">
      <w:pPr>
        <w:jc w:val="both"/>
      </w:pPr>
      <w:r>
        <w:t>[SE NON PRESENTI] Il Titolare non adotta decisioni basate unicamente su trattamenti automatizzati che producano effetti giuridici o incidano in modo analogo significativamente sull’interessato ai sensi dell’art. 22 GDPR.</w:t>
      </w:r>
    </w:p>
    <w:p w14:paraId="7ACEBF80" w14:textId="77777777" w:rsidR="00A53B72" w:rsidRDefault="00000000" w:rsidP="003B4644">
      <w:pPr>
        <w:pStyle w:val="Instruction"/>
        <w:jc w:val="both"/>
      </w:pPr>
      <w:r>
        <w:t>[SE PRESENTI] Descrivere la logica utilizzata, l’importanza e le conseguenze previste per l’interessato, nonché le misure di tutela, compreso il diritto di ottenere l’intervento umano, esprimere la propria opinione e contestare la decisione. Distinguere questa ipotesi dalla semplice profilazione pubblicitaria tramite cookie, che deve essere comunque descritta nella Cookie Policy e subordinata al consenso quando richiesto.</w:t>
      </w:r>
    </w:p>
    <w:p w14:paraId="68957E5E" w14:textId="77777777" w:rsidR="00A53B72" w:rsidRDefault="00000000">
      <w:pPr>
        <w:pStyle w:val="Titolo1"/>
      </w:pPr>
      <w:r>
        <w:t>10. DIRITTI DELL’INTERESSATO</w:t>
      </w:r>
    </w:p>
    <w:p w14:paraId="4A1DD981" w14:textId="77777777" w:rsidR="00A53B72" w:rsidRDefault="00000000" w:rsidP="003B4644">
      <w:pPr>
        <w:jc w:val="both"/>
      </w:pPr>
      <w:r>
        <w:t>Nei casi previsti dal GDPR, l’interessato può esercitare i seguenti diritti:</w:t>
      </w:r>
    </w:p>
    <w:p w14:paraId="762DFF47" w14:textId="77777777" w:rsidR="00A53B72" w:rsidRDefault="00000000" w:rsidP="003B4644">
      <w:pPr>
        <w:pStyle w:val="Puntoelenco"/>
        <w:ind w:left="312" w:hanging="142"/>
        <w:jc w:val="both"/>
      </w:pPr>
      <w:r>
        <w:t>ottenere la conferma che sia o meno in corso un trattamento e accedere ai dati personali e alle informazioni previste dall’art. 15 GDPR;</w:t>
      </w:r>
    </w:p>
    <w:p w14:paraId="5DA749B1" w14:textId="77777777" w:rsidR="00A53B72" w:rsidRDefault="00000000" w:rsidP="003B4644">
      <w:pPr>
        <w:pStyle w:val="Puntoelenco"/>
        <w:ind w:left="312" w:hanging="142"/>
        <w:jc w:val="both"/>
      </w:pPr>
      <w:r>
        <w:t>ottenere la rettifica dei dati inesatti e l’integrazione di quelli incompleti (art. 16);</w:t>
      </w:r>
    </w:p>
    <w:p w14:paraId="75C2F1BA" w14:textId="77777777" w:rsidR="00A53B72" w:rsidRDefault="00000000" w:rsidP="003B4644">
      <w:pPr>
        <w:pStyle w:val="Puntoelenco"/>
        <w:ind w:left="312" w:hanging="142"/>
        <w:jc w:val="both"/>
      </w:pPr>
      <w:r>
        <w:t>ottenere la cancellazione dei dati nei casi previsti (art. 17);</w:t>
      </w:r>
    </w:p>
    <w:p w14:paraId="52C05206" w14:textId="77777777" w:rsidR="00A53B72" w:rsidRDefault="00000000" w:rsidP="003B4644">
      <w:pPr>
        <w:pStyle w:val="Puntoelenco"/>
        <w:ind w:left="312" w:hanging="142"/>
        <w:jc w:val="both"/>
      </w:pPr>
      <w:r>
        <w:t>ottenere la limitazione del trattamento nei casi previsti (art. 18);</w:t>
      </w:r>
    </w:p>
    <w:p w14:paraId="371787EC" w14:textId="77777777" w:rsidR="00A53B72" w:rsidRDefault="00000000" w:rsidP="003B4644">
      <w:pPr>
        <w:pStyle w:val="Puntoelenco"/>
        <w:ind w:left="312" w:hanging="142"/>
        <w:jc w:val="both"/>
      </w:pPr>
      <w:r>
        <w:t>ricevere i dati in formato strutturato, di uso comune e leggibile da dispositivo automatico e, se tecnicamente fattibile, trasmetterli a un altro titolare, quando ricorrono i presupposti (art. 20);</w:t>
      </w:r>
    </w:p>
    <w:p w14:paraId="1CC6371D" w14:textId="77777777" w:rsidR="00A53B72" w:rsidRDefault="00000000" w:rsidP="003B4644">
      <w:pPr>
        <w:pStyle w:val="Puntoelenco"/>
        <w:ind w:left="312" w:hanging="142"/>
        <w:jc w:val="both"/>
      </w:pPr>
      <w:r>
        <w:t>opporsi in qualsiasi momento ai trattamenti fondati sul legittimo interesse, per motivi connessi alla situazione particolare, e opporsi in ogni momento al marketing diretto, compresa la profilazione connessa (art. 21);</w:t>
      </w:r>
    </w:p>
    <w:p w14:paraId="7B3D06DC" w14:textId="77777777" w:rsidR="00A53B72" w:rsidRDefault="00000000" w:rsidP="003B4644">
      <w:pPr>
        <w:pStyle w:val="Puntoelenco"/>
        <w:ind w:left="312" w:hanging="142"/>
        <w:jc w:val="both"/>
      </w:pPr>
      <w:r>
        <w:t>non essere sottoposto a una decisione basata unicamente sul trattamento automatizzato nei casi previsti dall’art. 22;</w:t>
      </w:r>
    </w:p>
    <w:p w14:paraId="6F3D1005" w14:textId="77777777" w:rsidR="00A53B72" w:rsidRDefault="00000000" w:rsidP="003B4644">
      <w:pPr>
        <w:pStyle w:val="Puntoelenco"/>
        <w:ind w:left="312" w:hanging="142"/>
        <w:jc w:val="both"/>
      </w:pPr>
      <w:r>
        <w:t>revocare il consenso in qualsiasi momento, senza pregiudicare la liceità del trattamento effettuato prima della revoca (art. 7, par. 3).</w:t>
      </w:r>
    </w:p>
    <w:p w14:paraId="149C7173" w14:textId="77777777" w:rsidR="00A53B72" w:rsidRDefault="00000000" w:rsidP="003B4644">
      <w:pPr>
        <w:jc w:val="both"/>
      </w:pPr>
      <w:r>
        <w:t>Per esercitare i diritti è possibile contattare il Titolare o, se nominato, il DPO ai recapiti indicati sopra. La richiesta deve contenere informazioni sufficienti per identificare l’interessato e il trattamento cui si riferisce; il Titolare può chiedere ulteriori elementi necessari a verificare l’identità del richiedente.</w:t>
      </w:r>
    </w:p>
    <w:p w14:paraId="50B91654" w14:textId="77777777" w:rsidR="00A53B72" w:rsidRDefault="00000000">
      <w:pPr>
        <w:pStyle w:val="Titolo1"/>
      </w:pPr>
      <w:r>
        <w:lastRenderedPageBreak/>
        <w:t>11. RECLAMO E TUTELA GIURISDIZIONALE</w:t>
      </w:r>
    </w:p>
    <w:p w14:paraId="679A6E47" w14:textId="77777777" w:rsidR="00A53B72" w:rsidRDefault="00000000" w:rsidP="003B4644">
      <w:pPr>
        <w:jc w:val="both"/>
      </w:pPr>
      <w:r>
        <w:t>L’interessato che ritenga che il trattamento violi il GDPR ha diritto di proporre reclamo al Garante per la protezione dei dati personali ai sensi dell’art. 77 GDPR, secondo le modalità pubblicate sul sito dell’Autorità, e di adire le competenti sedi giudiziarie ai sensi dell’art. 79 GDPR.</w:t>
      </w:r>
    </w:p>
    <w:p w14:paraId="2A858ADD" w14:textId="77777777" w:rsidR="00A53B72" w:rsidRDefault="00000000">
      <w:pPr>
        <w:pStyle w:val="Titolo1"/>
      </w:pPr>
      <w:r>
        <w:t>12. DATI DEI MINORI</w:t>
      </w:r>
    </w:p>
    <w:p w14:paraId="602CF76E" w14:textId="77777777" w:rsidR="00A53B72" w:rsidRDefault="00000000" w:rsidP="003B4644">
      <w:pPr>
        <w:jc w:val="both"/>
      </w:pPr>
      <w:r>
        <w:t>[SE IL SITO NON È DESTINATO AI MINORI] Il Sito e i relativi servizi non sono destinati a minori di [●] anni e il Titolare non raccoglie consapevolmente dati di minori al di sotto di tale età. Qualora venga a conoscenza di una raccolta non conforme, il Titolare adotterà le misure appropriate.</w:t>
      </w:r>
    </w:p>
    <w:p w14:paraId="381D2B2D" w14:textId="77777777" w:rsidR="00A53B72" w:rsidRDefault="00000000" w:rsidP="003B4644">
      <w:pPr>
        <w:pStyle w:val="Instruction"/>
        <w:jc w:val="both"/>
      </w:pPr>
      <w:r>
        <w:t>[SE IL SITO OFFRE DIRETTAMENTE SERVIZI DELLA SOCIETÀ DELL’INFORMAZIONE A MINORI E SI BASA SUL CONSENSO] In Italia il minore che ha compiuto 14 anni può esprimere il consenso nei limiti previsti dall’art. 2-quinquies del Codice Privacy; al di sotto di tale età è necessario il consenso di chi esercita la responsabilità genitoriale. L’informativa e la richiesta di consenso devono essere formulate con linguaggio particolarmente chiaro e comprensibile per i minori.</w:t>
      </w:r>
    </w:p>
    <w:p w14:paraId="520E2C9F" w14:textId="77777777" w:rsidR="00A53B72" w:rsidRDefault="00000000">
      <w:pPr>
        <w:pStyle w:val="Titolo1"/>
      </w:pPr>
      <w:r>
        <w:t>13. SERVIZI DI TERZI, CONTENUTI INCORPORATI E SOCIAL MEDIA</w:t>
      </w:r>
    </w:p>
    <w:p w14:paraId="04D2B059" w14:textId="77777777" w:rsidR="00A53B72" w:rsidRDefault="00000000" w:rsidP="003B4644">
      <w:pPr>
        <w:jc w:val="both"/>
      </w:pPr>
      <w:r>
        <w:t>Il Sito può contenere collegamenti, pulsanti o contenuti incorporati forniti da terzi, quali mappe, video, font, sistemi antispam, chat, recensioni o social network. Tali servizi possono raccogliere dati dell’utente anche tramite cookie o strumenti analoghi. [ELENCARE I SERVIZI E INDICARE SE SONO BLOCCATI FINO AL CONSENSO]. I trattamenti effettuati direttamente dai terzi sono disciplinati dalle rispettive informative, ferma restando la responsabilità del Titolare per la corretta integrazione tecnica e per gli adempimenti di propria competenza.</w:t>
      </w:r>
    </w:p>
    <w:p w14:paraId="21C3FEFB" w14:textId="77777777" w:rsidR="00A53B72" w:rsidRDefault="00000000">
      <w:pPr>
        <w:pStyle w:val="Titolo1"/>
      </w:pPr>
      <w:r>
        <w:t>14. MODIFICHE ALLA PRESENTE INFORMATIVA</w:t>
      </w:r>
    </w:p>
    <w:p w14:paraId="7719A2F2" w14:textId="77777777" w:rsidR="00A53B72" w:rsidRDefault="00000000" w:rsidP="003B4644">
      <w:pPr>
        <w:jc w:val="both"/>
      </w:pPr>
      <w:r>
        <w:t>Il Titolare può aggiornare la presente informativa per adeguarla a modifiche normative, organizzative o tecniche. La versione aggiornata è pubblicata su questa pagina con indicazione della data di revisione. Quando le modifiche incidono significativamente sui trattamenti o sui diritti degli interessati, il Titolare adotta modalità appropriate per richiamare l’attenzione degli utenti.</w:t>
      </w:r>
    </w:p>
    <w:p w14:paraId="2D8D0DDC" w14:textId="77777777" w:rsidR="00A53B72" w:rsidRDefault="00000000" w:rsidP="003B4644">
      <w:pPr>
        <w:jc w:val="both"/>
      </w:pPr>
      <w:r>
        <w:br w:type="page"/>
      </w:r>
    </w:p>
    <w:p w14:paraId="175972C9" w14:textId="77777777" w:rsidR="00A53B72" w:rsidRDefault="00000000">
      <w:pPr>
        <w:pStyle w:val="Titolo1"/>
      </w:pPr>
      <w:r>
        <w:lastRenderedPageBreak/>
        <w:t>CHECKLIST PRIMA DELLA PUBBLICAZIONE</w:t>
      </w:r>
    </w:p>
    <w:p w14:paraId="5D9555E5" w14:textId="77777777" w:rsidR="00A53B72" w:rsidRDefault="00000000" w:rsidP="003B4644">
      <w:pPr>
        <w:ind w:left="312" w:hanging="227"/>
        <w:jc w:val="both"/>
      </w:pPr>
      <w:r>
        <w:rPr>
          <w:b/>
        </w:rPr>
        <w:t xml:space="preserve">☐ </w:t>
      </w:r>
      <w:r>
        <w:t>Inserire denominazione, sede e recapiti completi del Titolare e del DPO, se nominato.</w:t>
      </w:r>
    </w:p>
    <w:p w14:paraId="450D19F8" w14:textId="77777777" w:rsidR="00A53B72" w:rsidRDefault="00000000" w:rsidP="003B4644">
      <w:pPr>
        <w:ind w:left="312" w:hanging="227"/>
        <w:jc w:val="both"/>
      </w:pPr>
      <w:r>
        <w:rPr>
          <w:b/>
        </w:rPr>
        <w:t xml:space="preserve">☐ </w:t>
      </w:r>
      <w:r>
        <w:t>Censire tutte le pagine e funzionalità: contatti, preventivi, account, e-commerce, candidature, newsletter, chat e download.</w:t>
      </w:r>
    </w:p>
    <w:p w14:paraId="22AA0887" w14:textId="77777777" w:rsidR="00A53B72" w:rsidRDefault="00000000" w:rsidP="003B4644">
      <w:pPr>
        <w:ind w:left="312" w:hanging="227"/>
        <w:jc w:val="both"/>
      </w:pPr>
      <w:r>
        <w:rPr>
          <w:b/>
        </w:rPr>
        <w:t xml:space="preserve">☐ </w:t>
      </w:r>
      <w:r>
        <w:t>Ottenere dal tecnico l’elenco effettivo di cookie, local storage, pixel, SDK, tag, analytics, mappe, video, font e plug-in social.</w:t>
      </w:r>
    </w:p>
    <w:p w14:paraId="7015D6D1" w14:textId="77777777" w:rsidR="00A53B72" w:rsidRDefault="00000000" w:rsidP="003B4644">
      <w:pPr>
        <w:ind w:left="312" w:hanging="227"/>
        <w:jc w:val="both"/>
      </w:pPr>
      <w:r>
        <w:rPr>
          <w:b/>
        </w:rPr>
        <w:t xml:space="preserve">☐ </w:t>
      </w:r>
      <w:r>
        <w:t>Verificare che i tracker non necessari siano bloccati prima del consenso e che il banner consenta rifiuto, accettazione, scelta granulare e revoca.</w:t>
      </w:r>
    </w:p>
    <w:p w14:paraId="10DEFD79" w14:textId="77777777" w:rsidR="00A53B72" w:rsidRDefault="00000000" w:rsidP="003B4644">
      <w:pPr>
        <w:ind w:left="312" w:hanging="227"/>
        <w:jc w:val="both"/>
      </w:pPr>
      <w:r>
        <w:rPr>
          <w:b/>
        </w:rPr>
        <w:t xml:space="preserve">☐ </w:t>
      </w:r>
      <w:r>
        <w:t>Indicare fornitori, ruoli privacy, ubicazione dei dati, eventuali trasferimenti extra SEE e relative garanzie.</w:t>
      </w:r>
    </w:p>
    <w:p w14:paraId="55AED403" w14:textId="77777777" w:rsidR="00A53B72" w:rsidRDefault="00000000" w:rsidP="003B4644">
      <w:pPr>
        <w:ind w:left="312" w:hanging="227"/>
        <w:jc w:val="both"/>
      </w:pPr>
      <w:r>
        <w:rPr>
          <w:b/>
        </w:rPr>
        <w:t xml:space="preserve">☐ </w:t>
      </w:r>
      <w:r>
        <w:t>Definire tempi di conservazione reali e coerenti con i sistemi e con la policy interna.</w:t>
      </w:r>
    </w:p>
    <w:p w14:paraId="2F0854C0" w14:textId="77777777" w:rsidR="00A53B72" w:rsidRDefault="00000000" w:rsidP="003B4644">
      <w:pPr>
        <w:ind w:left="312" w:hanging="227"/>
        <w:jc w:val="both"/>
      </w:pPr>
      <w:r>
        <w:rPr>
          <w:b/>
        </w:rPr>
        <w:t xml:space="preserve">☐ </w:t>
      </w:r>
      <w:r>
        <w:t>Aggiungere informative brevi sotto ogni modulo e caselle di consenso separate solo dove il consenso è effettivamente necessario.</w:t>
      </w:r>
    </w:p>
    <w:p w14:paraId="6DA82589" w14:textId="77777777" w:rsidR="00A53B72" w:rsidRDefault="00000000" w:rsidP="003B4644">
      <w:pPr>
        <w:ind w:left="312" w:hanging="227"/>
        <w:jc w:val="both"/>
      </w:pPr>
      <w:r>
        <w:rPr>
          <w:b/>
        </w:rPr>
        <w:t xml:space="preserve">☐ </w:t>
      </w:r>
      <w:r>
        <w:t>Verificare accessibilità, chiarezza, disponibilità permanente nel footer e coerenza tra versione italiana e inglese.</w:t>
      </w:r>
    </w:p>
    <w:p w14:paraId="66B4E62A" w14:textId="77777777" w:rsidR="00A53B72" w:rsidRDefault="00000000" w:rsidP="003B4644">
      <w:pPr>
        <w:ind w:left="312" w:hanging="227"/>
        <w:jc w:val="both"/>
      </w:pPr>
      <w:r>
        <w:rPr>
          <w:b/>
        </w:rPr>
        <w:t xml:space="preserve">☐ </w:t>
      </w:r>
      <w:r>
        <w:t>Conservare evidenza delle versioni pubblicate, dei consensi e delle configurazioni del sistema di gestione delle preferenze.</w:t>
      </w:r>
    </w:p>
    <w:p w14:paraId="44EEBA97" w14:textId="77777777" w:rsidR="00A53B72" w:rsidRDefault="00000000">
      <w:pPr>
        <w:pStyle w:val="Titolo1"/>
      </w:pPr>
      <w:r>
        <w:t>RIFERIMENTI ESSENZIALI</w:t>
      </w:r>
    </w:p>
    <w:p w14:paraId="15790AD3" w14:textId="77777777" w:rsidR="00A53B72" w:rsidRDefault="00000000" w:rsidP="003B4644">
      <w:pPr>
        <w:pStyle w:val="Puntoelenco"/>
        <w:ind w:left="312" w:hanging="142"/>
        <w:jc w:val="both"/>
      </w:pPr>
      <w:r>
        <w:t>Regolamento (UE) 2016/679, in particolare artt. 5, 6, 7, 12-13, 15-22, 24-25, 28, 32 e 44 e ss.;</w:t>
      </w:r>
    </w:p>
    <w:p w14:paraId="5FA0FD91" w14:textId="77777777" w:rsidR="00A53B72" w:rsidRDefault="00000000" w:rsidP="003B4644">
      <w:pPr>
        <w:pStyle w:val="Puntoelenco"/>
        <w:ind w:left="312" w:hanging="142"/>
        <w:jc w:val="both"/>
      </w:pPr>
      <w:r>
        <w:t>d.lgs. 30 giugno 2003, n. 196, come modificato, in particolare artt. 2-quinquies, 122 e, ove applicabile, 130;</w:t>
      </w:r>
    </w:p>
    <w:p w14:paraId="3E2C975E" w14:textId="77777777" w:rsidR="00A53B72" w:rsidRDefault="00000000" w:rsidP="003B4644">
      <w:pPr>
        <w:pStyle w:val="Puntoelenco"/>
        <w:ind w:left="312" w:hanging="142"/>
        <w:jc w:val="both"/>
      </w:pPr>
      <w:r>
        <w:t>Linee guida del Garante per la protezione dei dati personali sui cookie e altri strumenti di tracciamento del 10 giugno 2021;</w:t>
      </w:r>
    </w:p>
    <w:p w14:paraId="4FB7B602" w14:textId="77777777" w:rsidR="00A53B72" w:rsidRDefault="00000000" w:rsidP="003B4644">
      <w:pPr>
        <w:pStyle w:val="Puntoelenco"/>
        <w:ind w:left="312" w:hanging="142"/>
        <w:jc w:val="both"/>
      </w:pPr>
      <w:r>
        <w:t>Linee guida sulla trasparenza WP260 rev.01, fatte proprie dal Comitato europeo per la protezione dei dati; Linee guida EDPB 05/2020 sul consenso.</w:t>
      </w:r>
    </w:p>
    <w:p w14:paraId="4C8F2B6A" w14:textId="77777777" w:rsidR="003B4644" w:rsidRDefault="003B4644" w:rsidP="003B4644">
      <w:pPr>
        <w:pStyle w:val="Small"/>
        <w:jc w:val="both"/>
      </w:pPr>
    </w:p>
    <w:p w14:paraId="55CE41CB" w14:textId="4C81423C" w:rsidR="00A53B72" w:rsidRDefault="00000000" w:rsidP="003B4644">
      <w:pPr>
        <w:pStyle w:val="Small"/>
        <w:jc w:val="both"/>
      </w:pPr>
      <w:r>
        <w:t>Questo documento è un facsimile generale</w:t>
      </w:r>
      <w:r w:rsidR="003B4644">
        <w:t xml:space="preserve"> </w:t>
      </w:r>
      <w:r w:rsidR="0045757C">
        <w:t>redatto</w:t>
      </w:r>
      <w:r w:rsidR="003B4644">
        <w:t xml:space="preserve"> a fini meramente valutativi, non rappresenta una prestazione di consulenza ad hoc</w:t>
      </w:r>
      <w:r>
        <w:t xml:space="preserve"> e non sostituisce l’analisi tecnica e giuridica del singolo sito</w:t>
      </w:r>
      <w:r w:rsidR="003B4644">
        <w:t>.</w:t>
      </w:r>
    </w:p>
    <w:sectPr w:rsidR="00A53B72" w:rsidSect="00034616">
      <w:headerReference w:type="default" r:id="rId8"/>
      <w:footerReference w:type="default" r:id="rId9"/>
      <w:pgSz w:w="12240" w:h="15840"/>
      <w:pgMar w:top="1077" w:right="1191" w:bottom="964"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E7E00" w14:textId="77777777" w:rsidR="00B169AB" w:rsidRDefault="00B169AB">
      <w:pPr>
        <w:spacing w:after="0" w:line="240" w:lineRule="auto"/>
      </w:pPr>
      <w:r>
        <w:separator/>
      </w:r>
    </w:p>
  </w:endnote>
  <w:endnote w:type="continuationSeparator" w:id="0">
    <w:p w14:paraId="674BF740" w14:textId="77777777" w:rsidR="00B169AB" w:rsidRDefault="00B16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FBAB" w14:textId="77777777" w:rsidR="00A53B72" w:rsidRDefault="00000000">
    <w:pPr>
      <w:pStyle w:val="Pidipagina"/>
      <w:jc w:val="center"/>
    </w:pPr>
    <w:r>
      <w:rPr>
        <w:sz w:val="16"/>
      </w:rPr>
      <w:t xml:space="preserve">Aggiornato al 6 agosto 2026 | Pagina </w:t>
    </w:r>
    <w:r>
      <w:fldChar w:fldCharType="begin"/>
    </w:r>
    <w:r>
      <w:instrText xml:space="preserve"> PAGE </w:instrText>
    </w:r>
    <w:r>
      <w:fldChar w:fldCharType="separate"/>
    </w:r>
    <w:r w:rsidR="003B464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6173B" w14:textId="77777777" w:rsidR="00B169AB" w:rsidRDefault="00B169AB">
      <w:pPr>
        <w:spacing w:after="0" w:line="240" w:lineRule="auto"/>
      </w:pPr>
      <w:r>
        <w:separator/>
      </w:r>
    </w:p>
  </w:footnote>
  <w:footnote w:type="continuationSeparator" w:id="0">
    <w:p w14:paraId="7E735C4C" w14:textId="77777777" w:rsidR="00B169AB" w:rsidRDefault="00B16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B5E6" w14:textId="77777777" w:rsidR="00A53B72" w:rsidRDefault="00000000">
    <w:pPr>
      <w:pStyle w:val="Intestazione"/>
      <w:jc w:val="right"/>
    </w:pPr>
    <w:r>
      <w:rPr>
        <w:b/>
        <w:sz w:val="16"/>
      </w:rPr>
      <w:t>FACSIMILE - DA PERSONALIZZARE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888637430">
    <w:abstractNumId w:val="8"/>
  </w:num>
  <w:num w:numId="2" w16cid:durableId="1649434306">
    <w:abstractNumId w:val="6"/>
  </w:num>
  <w:num w:numId="3" w16cid:durableId="2088375514">
    <w:abstractNumId w:val="5"/>
  </w:num>
  <w:num w:numId="4" w16cid:durableId="584651540">
    <w:abstractNumId w:val="4"/>
  </w:num>
  <w:num w:numId="5" w16cid:durableId="2013221730">
    <w:abstractNumId w:val="7"/>
  </w:num>
  <w:num w:numId="6" w16cid:durableId="1279989359">
    <w:abstractNumId w:val="3"/>
  </w:num>
  <w:num w:numId="7" w16cid:durableId="1999382932">
    <w:abstractNumId w:val="2"/>
  </w:num>
  <w:num w:numId="8" w16cid:durableId="2134596326">
    <w:abstractNumId w:val="1"/>
  </w:num>
  <w:num w:numId="9" w16cid:durableId="1839616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4644"/>
    <w:rsid w:val="0045757C"/>
    <w:rsid w:val="00611712"/>
    <w:rsid w:val="00A53B72"/>
    <w:rsid w:val="00AA1D8D"/>
    <w:rsid w:val="00B169AB"/>
    <w:rsid w:val="00B47730"/>
    <w:rsid w:val="00CB0664"/>
    <w:rsid w:val="00CF5F04"/>
    <w:rsid w:val="00F252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3346DC"/>
  <w14:defaultImageDpi w14:val="300"/>
  <w15:docId w15:val="{2DC26612-13FF-419C-8A8C-96AE72DF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rial" w:hAnsi="Arial"/>
      <w:sz w:val="20"/>
    </w:rPr>
  </w:style>
  <w:style w:type="paragraph" w:styleId="Titolo1">
    <w:name w:val="heading 1"/>
    <w:basedOn w:val="Normale"/>
    <w:next w:val="Normale"/>
    <w:link w:val="Titolo1Carattere"/>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180" w:after="60"/>
      <w:outlineLvl w:val="1"/>
    </w:pPr>
    <w:rPr>
      <w:rFonts w:asciiTheme="majorHAnsi" w:eastAsiaTheme="majorEastAsia" w:hAnsiTheme="majorHAnsi" w:cstheme="majorBidi"/>
      <w:b/>
      <w:bCs/>
      <w:color w:val="4F81BD" w:themeColor="accent1"/>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80"/>
    </w:pPr>
    <w:rPr>
      <w:rFonts w:ascii="Arial" w:hAnsi="Arial"/>
      <w:i/>
      <w:sz w:val="18"/>
    </w:rPr>
  </w:style>
  <w:style w:type="paragraph" w:customStyle="1" w:styleId="Small">
    <w:name w:val="Small"/>
    <w:pPr>
      <w:spacing w:after="60"/>
    </w:pPr>
    <w:rPr>
      <w:rFonts w:ascii="Arial" w:hAnsi="Arial"/>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2826</Words>
  <Characters>16112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Enrica Vetrugno</cp:lastModifiedBy>
  <cp:revision>3</cp:revision>
  <dcterms:created xsi:type="dcterms:W3CDTF">2013-12-23T23:15:00Z</dcterms:created>
  <dcterms:modified xsi:type="dcterms:W3CDTF">2026-08-06T15:42:00Z</dcterms:modified>
  <cp:category/>
</cp:coreProperties>
</file>